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83CA" w14:textId="37ADA388" w:rsidR="00C446A3" w:rsidRPr="00C446A3" w:rsidRDefault="00C446A3" w:rsidP="00C446A3">
      <w:pPr>
        <w:widowControl w:val="0"/>
        <w:autoSpaceDE w:val="0"/>
        <w:autoSpaceDN w:val="0"/>
        <w:ind w:left="709"/>
        <w:jc w:val="center"/>
        <w:rPr>
          <w:b/>
          <w:sz w:val="28"/>
          <w:szCs w:val="28"/>
        </w:rPr>
      </w:pPr>
      <w:r w:rsidRPr="00C446A3">
        <w:rPr>
          <w:b/>
          <w:sz w:val="28"/>
          <w:szCs w:val="28"/>
        </w:rPr>
        <w:t>Аннотация к ДООП «</w:t>
      </w:r>
      <w:r w:rsidR="008B0E5F">
        <w:rPr>
          <w:b/>
          <w:sz w:val="28"/>
          <w:szCs w:val="28"/>
        </w:rPr>
        <w:t>Мои первые мультики</w:t>
      </w:r>
      <w:r w:rsidRPr="00C446A3">
        <w:rPr>
          <w:b/>
          <w:sz w:val="28"/>
          <w:szCs w:val="28"/>
        </w:rPr>
        <w:t>»</w:t>
      </w:r>
    </w:p>
    <w:p w14:paraId="10C3A805" w14:textId="77777777" w:rsidR="00C446A3" w:rsidRDefault="00C446A3" w:rsidP="001F77B5">
      <w:pPr>
        <w:widowControl w:val="0"/>
        <w:autoSpaceDE w:val="0"/>
        <w:autoSpaceDN w:val="0"/>
        <w:ind w:left="709"/>
        <w:jc w:val="both"/>
        <w:rPr>
          <w:b/>
          <w:sz w:val="28"/>
          <w:szCs w:val="28"/>
        </w:rPr>
      </w:pPr>
    </w:p>
    <w:p w14:paraId="32C0DC73" w14:textId="0F10C0DD" w:rsidR="001F77B5" w:rsidRDefault="001F77B5" w:rsidP="001F77B5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3565C0">
        <w:rPr>
          <w:b/>
          <w:sz w:val="28"/>
          <w:szCs w:val="28"/>
        </w:rPr>
        <w:t>Направленность ДООП</w:t>
      </w:r>
      <w:r w:rsidRPr="003565C0">
        <w:rPr>
          <w:sz w:val="28"/>
          <w:szCs w:val="28"/>
        </w:rPr>
        <w:t xml:space="preserve">: художественная </w:t>
      </w:r>
    </w:p>
    <w:p w14:paraId="5C1DE501" w14:textId="77777777" w:rsidR="001F77B5" w:rsidRPr="003565C0" w:rsidRDefault="001F77B5" w:rsidP="001F77B5">
      <w:pPr>
        <w:widowControl w:val="0"/>
        <w:autoSpaceDE w:val="0"/>
        <w:autoSpaceDN w:val="0"/>
        <w:ind w:left="709"/>
        <w:jc w:val="both"/>
        <w:rPr>
          <w:rFonts w:eastAsia="Calibri"/>
          <w:sz w:val="28"/>
          <w:szCs w:val="28"/>
        </w:rPr>
      </w:pPr>
    </w:p>
    <w:p w14:paraId="2A94DC05" w14:textId="5379E019" w:rsidR="001F77B5" w:rsidRPr="00CA47AF" w:rsidRDefault="001F77B5" w:rsidP="001F77B5">
      <w:pPr>
        <w:ind w:firstLine="708"/>
        <w:jc w:val="both"/>
        <w:rPr>
          <w:sz w:val="28"/>
          <w:szCs w:val="28"/>
        </w:rPr>
      </w:pPr>
      <w:r w:rsidRPr="00CA47AF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М</w:t>
      </w:r>
      <w:r w:rsidRPr="00CA47AF">
        <w:rPr>
          <w:sz w:val="28"/>
          <w:szCs w:val="28"/>
        </w:rPr>
        <w:t>ультипликация – это как групповой, так и индивидуальный творческий процесс. Обучающие</w:t>
      </w:r>
      <w:r>
        <w:rPr>
          <w:sz w:val="28"/>
          <w:szCs w:val="28"/>
        </w:rPr>
        <w:t xml:space="preserve">ся в ходе реализации программы </w:t>
      </w:r>
      <w:r w:rsidRPr="00CA47AF">
        <w:rPr>
          <w:sz w:val="28"/>
          <w:szCs w:val="28"/>
        </w:rPr>
        <w:t>пробуют разные функц</w:t>
      </w:r>
      <w:r>
        <w:rPr>
          <w:sz w:val="28"/>
          <w:szCs w:val="28"/>
        </w:rPr>
        <w:t xml:space="preserve">ии профессий в сфере анимации: </w:t>
      </w:r>
      <w:r w:rsidRPr="00CA47AF">
        <w:rPr>
          <w:sz w:val="28"/>
          <w:szCs w:val="28"/>
        </w:rPr>
        <w:t xml:space="preserve">сценариста, художника-мультипликатора и т.д. Качественная подготовка литературно-художественной части мультипликационного фильма является залогом успешности будущей работы,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оформления. </w:t>
      </w:r>
    </w:p>
    <w:p w14:paraId="2BC984AF" w14:textId="77777777" w:rsidR="001F77B5" w:rsidRPr="00CA47AF" w:rsidRDefault="001F77B5" w:rsidP="001F77B5">
      <w:pPr>
        <w:ind w:firstLine="708"/>
        <w:jc w:val="both"/>
        <w:rPr>
          <w:sz w:val="28"/>
          <w:szCs w:val="28"/>
        </w:rPr>
      </w:pPr>
      <w:r w:rsidRPr="00CA47AF">
        <w:rPr>
          <w:sz w:val="28"/>
          <w:szCs w:val="28"/>
        </w:rPr>
        <w:t>Программа нацелена на создание короткометражных мультфильмов с помощью видео редакторов и анимационных программ, с использованием различных техник анимации.</w:t>
      </w:r>
    </w:p>
    <w:p w14:paraId="24D5BF2B" w14:textId="37139642" w:rsidR="008B0E5F" w:rsidRPr="00CA47AF" w:rsidRDefault="001F77B5" w:rsidP="008B0E5F">
      <w:pPr>
        <w:ind w:firstLine="708"/>
        <w:jc w:val="both"/>
        <w:rPr>
          <w:sz w:val="28"/>
          <w:szCs w:val="28"/>
        </w:rPr>
      </w:pPr>
      <w:r w:rsidRPr="00CA47AF">
        <w:rPr>
          <w:sz w:val="28"/>
          <w:szCs w:val="28"/>
        </w:rPr>
        <w:t xml:space="preserve">Важно отметить, что анимация не ограничивается одними лишь мультипликационными фильмами. Ей находится применение практически во всех сферах жизни: телевидение, компьютерные игры, презентации, сервисы и сайты в Интернете. Технологии анимации имеет значительное преимущество перед всеми остальными видами подачи информации. При помощи анимации передаваемая информация приобретает динамичный и интерактивный характер. Такая форма подачи помогает зрителю легче усваивать информацию. </w:t>
      </w:r>
    </w:p>
    <w:p w14:paraId="6776150E" w14:textId="0CB1864A" w:rsidR="001F77B5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A47AF">
        <w:rPr>
          <w:b/>
          <w:sz w:val="28"/>
          <w:szCs w:val="28"/>
        </w:rPr>
        <w:t>Уровень освоения</w:t>
      </w:r>
      <w:r w:rsidRPr="00CA47AF">
        <w:rPr>
          <w:sz w:val="28"/>
          <w:szCs w:val="28"/>
        </w:rPr>
        <w:t>: стартовый</w:t>
      </w:r>
    </w:p>
    <w:p w14:paraId="0D7BF487" w14:textId="2F498E5D" w:rsidR="001F77B5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F77B5">
        <w:rPr>
          <w:b/>
          <w:bCs/>
          <w:sz w:val="28"/>
          <w:szCs w:val="28"/>
        </w:rPr>
        <w:t>Полный срок реализации программы:</w:t>
      </w:r>
      <w:r>
        <w:rPr>
          <w:sz w:val="28"/>
          <w:szCs w:val="28"/>
        </w:rPr>
        <w:t xml:space="preserve"> 1 год.</w:t>
      </w:r>
    </w:p>
    <w:p w14:paraId="4DD3943A" w14:textId="53E8EF16" w:rsidR="001F77B5" w:rsidRPr="00CA47AF" w:rsidRDefault="001F77B5" w:rsidP="001F77B5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1F77B5">
        <w:rPr>
          <w:b/>
          <w:bCs/>
          <w:sz w:val="28"/>
          <w:szCs w:val="28"/>
        </w:rPr>
        <w:t>Объем реализации программы:</w:t>
      </w:r>
      <w:r>
        <w:rPr>
          <w:sz w:val="28"/>
          <w:szCs w:val="28"/>
        </w:rPr>
        <w:t xml:space="preserve"> </w:t>
      </w:r>
      <w:r w:rsidR="008B0E5F">
        <w:rPr>
          <w:sz w:val="28"/>
          <w:szCs w:val="28"/>
        </w:rPr>
        <w:t>240</w:t>
      </w:r>
      <w:r>
        <w:rPr>
          <w:sz w:val="28"/>
          <w:szCs w:val="28"/>
        </w:rPr>
        <w:t xml:space="preserve"> часов.</w:t>
      </w:r>
    </w:p>
    <w:p w14:paraId="3812ABC1" w14:textId="593713DB" w:rsidR="001F77B5" w:rsidRPr="00CA47AF" w:rsidRDefault="001F77B5" w:rsidP="001F77B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A47AF">
        <w:rPr>
          <w:b/>
          <w:sz w:val="28"/>
          <w:szCs w:val="28"/>
        </w:rPr>
        <w:t xml:space="preserve">Адресат </w:t>
      </w:r>
      <w:r>
        <w:rPr>
          <w:b/>
          <w:sz w:val="28"/>
          <w:szCs w:val="28"/>
        </w:rPr>
        <w:t>программы</w:t>
      </w:r>
      <w:r w:rsidRPr="00CA47AF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уча</w:t>
      </w:r>
      <w:r w:rsidRPr="00CA47AF">
        <w:rPr>
          <w:sz w:val="28"/>
          <w:szCs w:val="28"/>
        </w:rPr>
        <w:t xml:space="preserve">щиеся </w:t>
      </w:r>
      <w:r w:rsidR="008B0E5F">
        <w:rPr>
          <w:sz w:val="28"/>
          <w:szCs w:val="28"/>
        </w:rPr>
        <w:t>6-10</w:t>
      </w:r>
      <w:r w:rsidRPr="00CA47AF">
        <w:rPr>
          <w:sz w:val="28"/>
          <w:szCs w:val="28"/>
        </w:rPr>
        <w:t xml:space="preserve"> лет.</w:t>
      </w:r>
    </w:p>
    <w:p w14:paraId="327C1C28" w14:textId="65583BF5" w:rsidR="001F77B5" w:rsidRPr="00CA47AF" w:rsidRDefault="001F77B5" w:rsidP="001F77B5">
      <w:pPr>
        <w:tabs>
          <w:tab w:val="left" w:pos="709"/>
        </w:tabs>
        <w:jc w:val="both"/>
        <w:rPr>
          <w:rFonts w:eastAsia="Calibri"/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CA47AF">
        <w:rPr>
          <w:b/>
          <w:sz w:val="28"/>
          <w:szCs w:val="28"/>
        </w:rPr>
        <w:t xml:space="preserve">Цель программы: </w:t>
      </w:r>
      <w:r w:rsidRPr="00CA47AF">
        <w:rPr>
          <w:rFonts w:eastAsia="Calibri"/>
          <w:bCs/>
          <w:sz w:val="28"/>
          <w:szCs w:val="28"/>
        </w:rPr>
        <w:t xml:space="preserve">формирование у учащихся знаний, умений и навыков по созданию мультипликационных фильмов. </w:t>
      </w:r>
    </w:p>
    <w:p w14:paraId="5E50F6CF" w14:textId="77777777" w:rsidR="001F77B5" w:rsidRPr="00CA47AF" w:rsidRDefault="001F77B5" w:rsidP="001F77B5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CA47AF">
        <w:rPr>
          <w:b/>
          <w:sz w:val="28"/>
          <w:szCs w:val="28"/>
        </w:rPr>
        <w:t>Задачи:</w:t>
      </w:r>
    </w:p>
    <w:p w14:paraId="63193997" w14:textId="77777777" w:rsidR="001F77B5" w:rsidRPr="00CA47AF" w:rsidRDefault="001F77B5" w:rsidP="001F77B5">
      <w:pPr>
        <w:tabs>
          <w:tab w:val="left" w:pos="1418"/>
        </w:tabs>
        <w:ind w:left="709"/>
        <w:contextualSpacing/>
        <w:jc w:val="both"/>
        <w:rPr>
          <w:rFonts w:eastAsia="Calibri"/>
          <w:bCs/>
          <w:sz w:val="28"/>
          <w:szCs w:val="28"/>
        </w:rPr>
      </w:pPr>
      <w:r w:rsidRPr="00CA47AF">
        <w:rPr>
          <w:i/>
          <w:sz w:val="28"/>
          <w:szCs w:val="28"/>
          <w:u w:val="single"/>
        </w:rPr>
        <w:t>Предметные:</w:t>
      </w:r>
      <w:r w:rsidRPr="00CA47AF">
        <w:rPr>
          <w:rFonts w:eastAsia="Calibri"/>
          <w:bCs/>
          <w:sz w:val="28"/>
          <w:szCs w:val="28"/>
        </w:rPr>
        <w:t xml:space="preserve"> </w:t>
      </w:r>
    </w:p>
    <w:p w14:paraId="59C34041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CA47AF">
        <w:rPr>
          <w:rFonts w:eastAsia="Calibri"/>
          <w:bCs/>
          <w:sz w:val="28"/>
          <w:szCs w:val="28"/>
        </w:rPr>
        <w:t>познакомить с историей мультипликации и ее основных деятелях;</w:t>
      </w:r>
    </w:p>
    <w:p w14:paraId="3284D4C2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ознакомить с различными видами мультфильмов по жанру, технике исполнения, длительн</w:t>
      </w:r>
      <w:r>
        <w:rPr>
          <w:rFonts w:eastAsia="Calibri"/>
          <w:bCs/>
          <w:sz w:val="28"/>
          <w:szCs w:val="28"/>
        </w:rPr>
        <w:t>ости;</w:t>
      </w:r>
    </w:p>
    <w:p w14:paraId="2CE2D378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сформировать представление о традиционных техниках мультипликации</w:t>
      </w:r>
      <w:r>
        <w:rPr>
          <w:rFonts w:eastAsia="Calibri"/>
          <w:bCs/>
          <w:sz w:val="28"/>
          <w:szCs w:val="28"/>
        </w:rPr>
        <w:t>;</w:t>
      </w:r>
    </w:p>
    <w:p w14:paraId="14D776E4" w14:textId="77777777" w:rsidR="001F77B5" w:rsidRDefault="001F77B5" w:rsidP="001F77B5">
      <w:pPr>
        <w:pStyle w:val="a7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3565C0">
        <w:rPr>
          <w:rFonts w:eastAsia="Calibri"/>
          <w:bCs/>
          <w:sz w:val="28"/>
          <w:szCs w:val="28"/>
        </w:rPr>
        <w:t>обучить компьютерным технологиям для создания мультипликации;</w:t>
      </w:r>
      <w:bookmarkStart w:id="0" w:name="_Hlk106365893"/>
    </w:p>
    <w:p w14:paraId="1415DF9E" w14:textId="77777777" w:rsidR="001F77B5" w:rsidRDefault="001F77B5" w:rsidP="001F77B5">
      <w:pPr>
        <w:pStyle w:val="a7"/>
        <w:widowControl w:val="0"/>
        <w:tabs>
          <w:tab w:val="left" w:pos="1418"/>
        </w:tabs>
        <w:autoSpaceDE w:val="0"/>
        <w:autoSpaceDN w:val="0"/>
        <w:ind w:left="709"/>
        <w:jc w:val="both"/>
        <w:rPr>
          <w:rFonts w:eastAsia="Calibri"/>
          <w:bCs/>
          <w:sz w:val="28"/>
          <w:szCs w:val="28"/>
        </w:rPr>
      </w:pPr>
    </w:p>
    <w:p w14:paraId="28F8C991" w14:textId="77777777" w:rsidR="001F77B5" w:rsidRPr="003565C0" w:rsidRDefault="001F77B5" w:rsidP="001F77B5">
      <w:pPr>
        <w:pStyle w:val="a7"/>
        <w:tabs>
          <w:tab w:val="left" w:pos="1418"/>
        </w:tabs>
        <w:ind w:left="709"/>
        <w:rPr>
          <w:rFonts w:eastAsia="Calibri"/>
          <w:bCs/>
          <w:sz w:val="28"/>
          <w:szCs w:val="28"/>
        </w:rPr>
      </w:pPr>
      <w:r w:rsidRPr="003565C0">
        <w:rPr>
          <w:i/>
          <w:sz w:val="28"/>
          <w:szCs w:val="28"/>
          <w:u w:val="single"/>
        </w:rPr>
        <w:t>Метапредметные:</w:t>
      </w:r>
    </w:p>
    <w:p w14:paraId="6B59971D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1" w:name="_Hlk106366974"/>
      <w:bookmarkEnd w:id="0"/>
      <w:r w:rsidRPr="00CA47AF">
        <w:rPr>
          <w:rFonts w:eastAsia="Calibri"/>
          <w:sz w:val="28"/>
          <w:szCs w:val="28"/>
        </w:rPr>
        <w:t>поддерживать самостоятельность в учебно-познавательной</w:t>
      </w:r>
      <w:r w:rsidRPr="00CA47AF">
        <w:rPr>
          <w:rFonts w:eastAsia="Calibri"/>
          <w:sz w:val="28"/>
          <w:szCs w:val="28"/>
        </w:rPr>
        <w:br/>
        <w:t>деятельности;</w:t>
      </w:r>
    </w:p>
    <w:p w14:paraId="670732C3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rFonts w:eastAsia="Calibri"/>
          <w:sz w:val="28"/>
          <w:szCs w:val="28"/>
        </w:rPr>
        <w:t>развивать способность к самореализации и целеустремлённости;</w:t>
      </w:r>
    </w:p>
    <w:p w14:paraId="1A334D2A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rFonts w:eastAsia="Calibri"/>
          <w:sz w:val="28"/>
          <w:szCs w:val="28"/>
        </w:rPr>
        <w:lastRenderedPageBreak/>
        <w:t>воспитывать трудолюбие, творческое отношение к работе и</w:t>
      </w:r>
      <w:r w:rsidRPr="003565C0">
        <w:rPr>
          <w:rFonts w:eastAsia="Calibri"/>
          <w:sz w:val="28"/>
          <w:szCs w:val="28"/>
        </w:rPr>
        <w:br/>
        <w:t>умение планировать деятельность по реализации замысла;</w:t>
      </w:r>
    </w:p>
    <w:p w14:paraId="3D24146E" w14:textId="77777777" w:rsidR="001F77B5" w:rsidRDefault="001F77B5" w:rsidP="001F77B5">
      <w:pPr>
        <w:numPr>
          <w:ilvl w:val="0"/>
          <w:numId w:val="1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14:paraId="281E4970" w14:textId="77777777" w:rsidR="001F77B5" w:rsidRDefault="001F77B5" w:rsidP="001F77B5">
      <w:pPr>
        <w:tabs>
          <w:tab w:val="left" w:pos="1418"/>
        </w:tabs>
        <w:ind w:left="709"/>
        <w:contextualSpacing/>
        <w:jc w:val="both"/>
        <w:rPr>
          <w:i/>
          <w:sz w:val="28"/>
          <w:szCs w:val="28"/>
          <w:u w:val="single"/>
        </w:rPr>
      </w:pPr>
    </w:p>
    <w:p w14:paraId="2C30A770" w14:textId="26305AF6" w:rsidR="001F77B5" w:rsidRPr="003565C0" w:rsidRDefault="001F77B5" w:rsidP="001F77B5">
      <w:pPr>
        <w:tabs>
          <w:tab w:val="left" w:pos="1418"/>
        </w:tabs>
        <w:ind w:left="709"/>
        <w:contextualSpacing/>
        <w:jc w:val="both"/>
        <w:rPr>
          <w:rFonts w:eastAsia="Calibri"/>
          <w:sz w:val="28"/>
          <w:szCs w:val="28"/>
        </w:rPr>
      </w:pPr>
      <w:r w:rsidRPr="003565C0">
        <w:rPr>
          <w:i/>
          <w:sz w:val="28"/>
          <w:szCs w:val="28"/>
          <w:u w:val="single"/>
        </w:rPr>
        <w:t>Личностные:</w:t>
      </w:r>
    </w:p>
    <w:p w14:paraId="6194479B" w14:textId="77777777" w:rsidR="001F77B5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CA47AF">
        <w:rPr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108BEFEF" w14:textId="77777777" w:rsidR="001F77B5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3565C0">
        <w:rPr>
          <w:sz w:val="28"/>
          <w:szCs w:val="28"/>
        </w:rPr>
        <w:t>формировать активную личностную позицию;</w:t>
      </w:r>
    </w:p>
    <w:p w14:paraId="63806981" w14:textId="77777777" w:rsidR="001F77B5" w:rsidRPr="003565C0" w:rsidRDefault="001F77B5" w:rsidP="001F77B5">
      <w:pPr>
        <w:numPr>
          <w:ilvl w:val="0"/>
          <w:numId w:val="3"/>
        </w:numPr>
        <w:tabs>
          <w:tab w:val="left" w:pos="1418"/>
        </w:tabs>
        <w:ind w:left="0" w:firstLine="709"/>
        <w:contextualSpacing/>
        <w:jc w:val="both"/>
        <w:rPr>
          <w:sz w:val="28"/>
          <w:szCs w:val="28"/>
        </w:rPr>
      </w:pPr>
      <w:r w:rsidRPr="003565C0">
        <w:rPr>
          <w:sz w:val="28"/>
          <w:szCs w:val="28"/>
        </w:rPr>
        <w:t>мотивировать на достижение коллективных целей.</w:t>
      </w:r>
      <w:bookmarkEnd w:id="1"/>
    </w:p>
    <w:p w14:paraId="6ED71497" w14:textId="77777777" w:rsidR="008F3B76" w:rsidRDefault="008F3B76" w:rsidP="008F3B76">
      <w:pPr>
        <w:pStyle w:val="docdata"/>
        <w:spacing w:before="0" w:beforeAutospacing="0" w:after="0" w:afterAutospacing="0" w:line="273" w:lineRule="auto"/>
        <w:jc w:val="both"/>
        <w:rPr>
          <w:b/>
          <w:bCs/>
          <w:color w:val="000000"/>
          <w:sz w:val="28"/>
          <w:szCs w:val="28"/>
        </w:rPr>
      </w:pPr>
    </w:p>
    <w:p w14:paraId="2DC1D322" w14:textId="5EC96290" w:rsidR="008F3B76" w:rsidRDefault="008F3B76" w:rsidP="008F3B76">
      <w:pPr>
        <w:pStyle w:val="docdata"/>
        <w:spacing w:before="0" w:beforeAutospacing="0" w:after="0" w:afterAutospacing="0" w:line="273" w:lineRule="auto"/>
        <w:ind w:firstLine="708"/>
        <w:jc w:val="both"/>
      </w:pPr>
      <w:r>
        <w:rPr>
          <w:b/>
          <w:bCs/>
          <w:color w:val="000000"/>
          <w:sz w:val="28"/>
          <w:szCs w:val="28"/>
        </w:rPr>
        <w:t>Форма представления результата</w:t>
      </w:r>
      <w:r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7FCD845B" w14:textId="77777777" w:rsidR="008F3B76" w:rsidRDefault="008F3B76" w:rsidP="008F3B76">
      <w:pPr>
        <w:pStyle w:val="ac"/>
        <w:spacing w:before="0" w:beforeAutospacing="0" w:after="0" w:afterAutospacing="0" w:line="268" w:lineRule="auto"/>
        <w:jc w:val="both"/>
      </w:pPr>
      <w:r>
        <w:t> </w:t>
      </w:r>
    </w:p>
    <w:p w14:paraId="0A5BA26E" w14:textId="77777777" w:rsidR="008F3B76" w:rsidRDefault="008F3B76" w:rsidP="008F3B76">
      <w:pPr>
        <w:pStyle w:val="ac"/>
        <w:spacing w:before="0" w:beforeAutospacing="0" w:after="0" w:afterAutospacing="0" w:line="268" w:lineRule="auto"/>
        <w:ind w:firstLine="708"/>
        <w:jc w:val="both"/>
      </w:pPr>
      <w:r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679687A9" w14:textId="77777777" w:rsidR="006F65DC" w:rsidRDefault="006F65DC"/>
    <w:sectPr w:rsidR="006F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006"/>
    <w:multiLevelType w:val="hybridMultilevel"/>
    <w:tmpl w:val="F580AF46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9527745">
    <w:abstractNumId w:val="1"/>
  </w:num>
  <w:num w:numId="2" w16cid:durableId="1250043670">
    <w:abstractNumId w:val="2"/>
  </w:num>
  <w:num w:numId="3" w16cid:durableId="59297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D"/>
    <w:rsid w:val="001F77B5"/>
    <w:rsid w:val="006F65DC"/>
    <w:rsid w:val="007A686B"/>
    <w:rsid w:val="007E1788"/>
    <w:rsid w:val="008B0E5F"/>
    <w:rsid w:val="008B2BE2"/>
    <w:rsid w:val="008F3B76"/>
    <w:rsid w:val="00C446A3"/>
    <w:rsid w:val="00DF57DD"/>
    <w:rsid w:val="00F5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9684"/>
  <w15:chartTrackingRefBased/>
  <w15:docId w15:val="{C1164E1E-55A3-406C-B3FA-8BE2A08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B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7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7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7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7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7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7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7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7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7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7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57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77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8F3B76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8F3B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2025-10-14T00:37:00Z</dcterms:created>
  <dcterms:modified xsi:type="dcterms:W3CDTF">2025-10-14T01:12:00Z</dcterms:modified>
</cp:coreProperties>
</file>