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D4" w:rsidRDefault="009E35D4" w:rsidP="009E35D4">
      <w:pPr>
        <w:tabs>
          <w:tab w:val="left" w:pos="47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Краевая краеведческая викторина</w:t>
      </w:r>
    </w:p>
    <w:p w:rsidR="009E35D4" w:rsidRDefault="009E35D4" w:rsidP="009E35D4">
      <w:pPr>
        <w:tabs>
          <w:tab w:val="left" w:pos="47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7A4">
        <w:rPr>
          <w:rFonts w:ascii="Times New Roman" w:hAnsi="Times New Roman" w:cs="Times New Roman"/>
          <w:b/>
          <w:sz w:val="32"/>
          <w:szCs w:val="32"/>
        </w:rPr>
        <w:t>«Единым дыханием</w:t>
      </w:r>
      <w:r>
        <w:rPr>
          <w:rFonts w:ascii="Times New Roman" w:hAnsi="Times New Roman" w:cs="Times New Roman"/>
          <w:b/>
          <w:sz w:val="32"/>
          <w:szCs w:val="32"/>
        </w:rPr>
        <w:t>. Тыл – фронту»,</w:t>
      </w:r>
    </w:p>
    <w:p w:rsidR="009E35D4" w:rsidRDefault="009E35D4" w:rsidP="009E35D4">
      <w:pPr>
        <w:tabs>
          <w:tab w:val="left" w:pos="47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377A4">
        <w:rPr>
          <w:rFonts w:ascii="Times New Roman" w:hAnsi="Times New Roman" w:cs="Times New Roman"/>
          <w:b/>
          <w:sz w:val="32"/>
          <w:szCs w:val="32"/>
        </w:rPr>
        <w:t>посвященная</w:t>
      </w:r>
      <w:proofErr w:type="gramEnd"/>
      <w:r w:rsidRPr="007377A4">
        <w:rPr>
          <w:rFonts w:ascii="Times New Roman" w:hAnsi="Times New Roman" w:cs="Times New Roman"/>
          <w:b/>
          <w:sz w:val="32"/>
          <w:szCs w:val="32"/>
        </w:rPr>
        <w:t xml:space="preserve"> Году памяти и славы в России</w:t>
      </w:r>
    </w:p>
    <w:p w:rsidR="009E35D4" w:rsidRPr="007377A4" w:rsidRDefault="009E35D4" w:rsidP="009E35D4">
      <w:pPr>
        <w:tabs>
          <w:tab w:val="left" w:pos="47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1. Назовите Председателя Государственного комитета обороны СССР в годы Великой Отечественной войны: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В.М. Молотов;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И.В. Сталин;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В) А.И. Микоян.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2. Кто возглавлял Хабаровский крайком ВК</w:t>
      </w:r>
      <w:proofErr w:type="gramStart"/>
      <w:r w:rsidRPr="007377A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7377A4">
        <w:rPr>
          <w:rFonts w:ascii="Times New Roman" w:hAnsi="Times New Roman" w:cs="Times New Roman"/>
          <w:sz w:val="28"/>
          <w:szCs w:val="28"/>
        </w:rPr>
        <w:t>б) в годы войны: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Г.А. Борков;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А.К. Черный;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В) В.А. Донской.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3. В 2012 году г. Хабаровску было присвоено Почетное звание</w:t>
      </w:r>
      <w:r w:rsidRPr="00737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«За мужество, стойкость и массовый героизм, проявленные при защите города и участие в сражениях на подступах к нему»</w:t>
      </w:r>
      <w:r w:rsidRPr="007377A4">
        <w:rPr>
          <w:rFonts w:ascii="Times New Roman" w:hAnsi="Times New Roman" w:cs="Times New Roman"/>
          <w:sz w:val="28"/>
          <w:szCs w:val="28"/>
        </w:rPr>
        <w:t>: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«Город трудовой славы»;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«Город-герой»;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«Город воинской </w:t>
      </w:r>
      <w:r w:rsidRPr="007377A4">
        <w:rPr>
          <w:rFonts w:ascii="Times New Roman" w:hAnsi="Times New Roman" w:cs="Times New Roman"/>
          <w:sz w:val="28"/>
          <w:szCs w:val="28"/>
        </w:rPr>
        <w:t>славы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77A4">
        <w:rPr>
          <w:rFonts w:ascii="Times New Roman" w:hAnsi="Times New Roman" w:cs="Times New Roman"/>
          <w:sz w:val="28"/>
          <w:szCs w:val="28"/>
        </w:rPr>
        <w:t>.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4. Название фронта, действовавшего на Дальнем Востоке в годы Великой Отечественной войны: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Русско-японский;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Дальневосточный;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В) Восточный.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5. Какой из построенных в годы войны в Хабаровском крае крупных объектов промышленности и транспорта назывался «секретный объект № 500»?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порт Маго;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мост через р. Амур;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В) железная дорога «Советская Гавань – Комсомольск-на-Амуре».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6. В годы войны в Хабаровском крае были возведены крупные объекты промышленности и транспорта. Назовите их количество: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10;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15;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В) 20.</w:t>
      </w:r>
    </w:p>
    <w:p w:rsidR="009E35D4" w:rsidRPr="009A381C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A381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9A381C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9A381C">
        <w:rPr>
          <w:rFonts w:ascii="Times New Roman" w:hAnsi="Times New Roman" w:cs="Times New Roman"/>
          <w:sz w:val="28"/>
          <w:szCs w:val="28"/>
        </w:rPr>
        <w:t xml:space="preserve"> муниципального района в годы Великой Отечественной войны добывался для нужд военной промышленности: </w:t>
      </w:r>
    </w:p>
    <w:p w:rsidR="009E35D4" w:rsidRPr="007377A4" w:rsidRDefault="009E35D4" w:rsidP="009E35D4">
      <w:pPr>
        <w:pStyle w:val="a3"/>
        <w:tabs>
          <w:tab w:val="left" w:pos="4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молибден;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lastRenderedPageBreak/>
        <w:t>Б) уран;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В) золото.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8. На средства, заработанные молодежью края на субботниках в годы войны, были построены две эскадрильи бомбардировщиков Ил-4 «Хабаровский комсомол» и другие объекты. Сколько авиаторов из этой эскадрильи стали Героями Советского Союза?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2;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9;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В) 13.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9. Уже через месяц после начала Великой Отечественной войны первый поезд со строителями прошел по тоннелю под рекой: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Амур;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Уссури;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В) Хор.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 xml:space="preserve">10. В 1942 году в </w:t>
      </w:r>
      <w:proofErr w:type="spellStart"/>
      <w:r w:rsidRPr="007377A4">
        <w:rPr>
          <w:rFonts w:ascii="Times New Roman" w:hAnsi="Times New Roman" w:cs="Times New Roman"/>
          <w:sz w:val="28"/>
          <w:szCs w:val="28"/>
        </w:rPr>
        <w:t>Нижнеамурском</w:t>
      </w:r>
      <w:proofErr w:type="spellEnd"/>
      <w:r w:rsidRPr="007377A4">
        <w:rPr>
          <w:rFonts w:ascii="Times New Roman" w:hAnsi="Times New Roman" w:cs="Times New Roman"/>
          <w:sz w:val="28"/>
          <w:szCs w:val="28"/>
        </w:rPr>
        <w:t xml:space="preserve"> пароходстве впервые создана женская судовая команда, капитаном которой была: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Полина Гришина;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Зинаида Савченко;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 xml:space="preserve">В) Нина </w:t>
      </w:r>
      <w:proofErr w:type="spellStart"/>
      <w:r w:rsidRPr="007377A4">
        <w:rPr>
          <w:rFonts w:ascii="Times New Roman" w:hAnsi="Times New Roman" w:cs="Times New Roman"/>
          <w:sz w:val="28"/>
          <w:szCs w:val="28"/>
        </w:rPr>
        <w:t>Федорчукова</w:t>
      </w:r>
      <w:proofErr w:type="spellEnd"/>
      <w:r w:rsidRPr="007377A4">
        <w:rPr>
          <w:rFonts w:ascii="Times New Roman" w:hAnsi="Times New Roman" w:cs="Times New Roman"/>
          <w:sz w:val="28"/>
          <w:szCs w:val="28"/>
        </w:rPr>
        <w:t>.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11. Завод № 364 НКЭП морских и автобронетанковых аккумуляторных батарей вступил в число действующих предприятий края в апреле 1942 года. В это время на заводе работало 70% рабочих: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в возрасте до 24 лет;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в возрасте от 40 до 55 лет;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В) от 55 и старше.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 xml:space="preserve">12. При Хабаровском заводе № 419 им. Орджоникидзе </w:t>
      </w:r>
      <w:proofErr w:type="spellStart"/>
      <w:r w:rsidRPr="007377A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аркомнефти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войны открыл</w:t>
      </w:r>
      <w:r w:rsidRPr="007377A4">
        <w:rPr>
          <w:rFonts w:ascii="Times New Roman" w:hAnsi="Times New Roman" w:cs="Times New Roman"/>
          <w:sz w:val="28"/>
          <w:szCs w:val="28"/>
        </w:rPr>
        <w:t>ось: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школа ФЗО;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специальное ремесленное училище нефтяников;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В) ремесленное училище.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13. До войны в Хабаровском крае не производилось ни одного вида боеприпасов и вооружений. За период войны было освоено производство: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16 видов боеприпасов;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20 видов боеприпасов;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В) 27 видов боеприпасов.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14. За время войны в крае был достроен и пущен металлургический завод: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 w:rsidRPr="007377A4">
        <w:rPr>
          <w:rFonts w:ascii="Times New Roman" w:hAnsi="Times New Roman" w:cs="Times New Roman"/>
          <w:sz w:val="28"/>
          <w:szCs w:val="28"/>
        </w:rPr>
        <w:t>Амурлитмаш</w:t>
      </w:r>
      <w:proofErr w:type="spellEnd"/>
      <w:r w:rsidRPr="007377A4">
        <w:rPr>
          <w:rFonts w:ascii="Times New Roman" w:hAnsi="Times New Roman" w:cs="Times New Roman"/>
          <w:sz w:val="28"/>
          <w:szCs w:val="28"/>
        </w:rPr>
        <w:t>»;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«</w:t>
      </w:r>
      <w:proofErr w:type="spellStart"/>
      <w:r w:rsidRPr="007377A4">
        <w:rPr>
          <w:rFonts w:ascii="Times New Roman" w:hAnsi="Times New Roman" w:cs="Times New Roman"/>
          <w:sz w:val="28"/>
          <w:szCs w:val="28"/>
        </w:rPr>
        <w:t>Амурсталь</w:t>
      </w:r>
      <w:proofErr w:type="spellEnd"/>
      <w:r w:rsidRPr="007377A4">
        <w:rPr>
          <w:rFonts w:ascii="Times New Roman" w:hAnsi="Times New Roman" w:cs="Times New Roman"/>
          <w:sz w:val="28"/>
          <w:szCs w:val="28"/>
        </w:rPr>
        <w:t>»;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В) «Амурметалл».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lastRenderedPageBreak/>
        <w:t>15. В 1942 году был принят в промышленную эксплуатацию нефтепровод: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Оха-на-Сахалине – с. Софийское-на-Амуре;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Сахалин – Хабаровск – Владивосток;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В) Оха-на-Сахалине – п. Де-Кастри.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16. Колхозами и совхозами края во время войны выращивалась особо важная техническая культура: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лен;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табак;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В) рапс.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17. Во время Великой Отечественной войны в школьных помещениях г. Хабаровска размещались: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эвакуационные госпитали;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призывные пункты;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В) пункты сбора одежды.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>Трудящиеся края</w:t>
      </w:r>
      <w:r w:rsidRPr="007377A4">
        <w:rPr>
          <w:rFonts w:ascii="Times New Roman" w:hAnsi="Times New Roman" w:cs="Times New Roman"/>
          <w:sz w:val="28"/>
          <w:szCs w:val="28"/>
        </w:rPr>
        <w:t xml:space="preserve"> в 1942 году собрали около 4 млн. рублей на строительство танковой колонны: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 xml:space="preserve">А) «Хабаровский </w:t>
      </w:r>
      <w:proofErr w:type="spellStart"/>
      <w:r w:rsidRPr="007377A4">
        <w:rPr>
          <w:rFonts w:ascii="Times New Roman" w:hAnsi="Times New Roman" w:cs="Times New Roman"/>
          <w:sz w:val="28"/>
          <w:szCs w:val="28"/>
        </w:rPr>
        <w:t>осоавиахимовец</w:t>
      </w:r>
      <w:proofErr w:type="spellEnd"/>
      <w:r w:rsidRPr="007377A4">
        <w:rPr>
          <w:rFonts w:ascii="Times New Roman" w:hAnsi="Times New Roman" w:cs="Times New Roman"/>
          <w:sz w:val="28"/>
          <w:szCs w:val="28"/>
        </w:rPr>
        <w:t>»;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«Хабаровский чекист»;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В) «</w:t>
      </w:r>
      <w:proofErr w:type="spellStart"/>
      <w:r w:rsidRPr="007377A4">
        <w:rPr>
          <w:rFonts w:ascii="Times New Roman" w:hAnsi="Times New Roman" w:cs="Times New Roman"/>
          <w:sz w:val="28"/>
          <w:szCs w:val="28"/>
        </w:rPr>
        <w:t>Дальстроевец</w:t>
      </w:r>
      <w:proofErr w:type="spellEnd"/>
      <w:r w:rsidRPr="007377A4">
        <w:rPr>
          <w:rFonts w:ascii="Times New Roman" w:hAnsi="Times New Roman" w:cs="Times New Roman"/>
          <w:sz w:val="28"/>
          <w:szCs w:val="28"/>
        </w:rPr>
        <w:t>».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19. В период Великой Отечественной войны в состав Хабаровского края входили: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Приморский край;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Приморский край и Амурская область;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 xml:space="preserve">В) Сахалинская, Камчатская, Амурская и Магаданская области. 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20. На каком хабаровском заводе в годы Великой Отечественной войны ремонтировали танки?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завод им. Кагановича;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«Амурский металлист»;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В) «</w:t>
      </w:r>
      <w:proofErr w:type="spellStart"/>
      <w:r w:rsidRPr="007377A4">
        <w:rPr>
          <w:rFonts w:ascii="Times New Roman" w:hAnsi="Times New Roman" w:cs="Times New Roman"/>
          <w:sz w:val="28"/>
          <w:szCs w:val="28"/>
        </w:rPr>
        <w:t>Авторемлес</w:t>
      </w:r>
      <w:proofErr w:type="spellEnd"/>
      <w:r w:rsidRPr="007377A4">
        <w:rPr>
          <w:rFonts w:ascii="Times New Roman" w:hAnsi="Times New Roman" w:cs="Times New Roman"/>
          <w:sz w:val="28"/>
          <w:szCs w:val="28"/>
        </w:rPr>
        <w:t>».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21. Рыбаки-колхозники рыболовецкой артели «Пятилетка» Комсомольского района сдали государству в 1944 году сверх плана 3800 пудов рыбы и завоевали во Всесоюзном социалистическом соревновании: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первое место;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второе место;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В) третье место.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22. За успешное выполнение заданий Государственного Комитета Обороны СССР более 190 тысяч наших земляков удостоены юбилейной медали: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«За доблестный труд в Великой Отечественной войне 1941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77A4">
        <w:rPr>
          <w:rFonts w:ascii="Times New Roman" w:hAnsi="Times New Roman" w:cs="Times New Roman"/>
          <w:sz w:val="28"/>
          <w:szCs w:val="28"/>
        </w:rPr>
        <w:t>1945 гг.»;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7377A4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7377A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Юбилейная медаль «Двадцать лет Победы в Великой Отечественной войне 1941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–1945 </w:t>
      </w:r>
      <w:r w:rsidRPr="007377A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гг.»;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Нагрудным </w:t>
      </w:r>
      <w:hyperlink r:id="rId5" w:tooltip="Знак" w:history="1">
        <w:r w:rsidRPr="007377A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знаком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77A4">
        <w:rPr>
          <w:rFonts w:ascii="Times New Roman" w:hAnsi="Times New Roman" w:cs="Times New Roman"/>
          <w:sz w:val="28"/>
          <w:szCs w:val="28"/>
          <w:shd w:val="clear" w:color="auto" w:fill="FFFFFF"/>
        </w:rPr>
        <w:t>«25 лет победы в Великой Отечественной войне».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23. Назовите город, из которого был привезен огонь для Вечного огня на площади Славы г. Хабаровска?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г. Москва;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г. Волгоград;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В) г. Комсомольск-на-Амуре.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24. К какому юбилею Победы была построена площадь Славы в г. Хабаровске?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К 25-летию Победы;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К 30-летию Победы;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В) К 35-летию Победы.</w:t>
      </w:r>
    </w:p>
    <w:p w:rsidR="009E35D4" w:rsidRPr="009A381C" w:rsidRDefault="009E35D4" w:rsidP="009E35D4">
      <w:pPr>
        <w:tabs>
          <w:tab w:val="left" w:pos="4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Pr="009A381C">
        <w:rPr>
          <w:rFonts w:ascii="Times New Roman" w:eastAsia="Times New Roman" w:hAnsi="Times New Roman" w:cs="Times New Roman"/>
          <w:sz w:val="28"/>
          <w:szCs w:val="28"/>
        </w:rPr>
        <w:t xml:space="preserve">Назовите фильм </w:t>
      </w:r>
      <w:r w:rsidRPr="009A3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режиссера-оператора А. Самойлова о знаменитом снайпере Великой Отечественной войны, Герое России Максиме </w:t>
      </w:r>
      <w:proofErr w:type="spellStart"/>
      <w:r w:rsidRPr="009A3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Пассаре</w:t>
      </w:r>
      <w:proofErr w:type="spellEnd"/>
      <w:r w:rsidRPr="009A3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77A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7377A4">
        <w:rPr>
          <w:rFonts w:ascii="Times New Roman" w:eastAsia="Times New Roman" w:hAnsi="Times New Roman" w:cs="Times New Roman"/>
          <w:color w:val="2C2C29"/>
          <w:sz w:val="28"/>
          <w:szCs w:val="28"/>
        </w:rPr>
        <w:t>«Письма с фронта»</w:t>
      </w:r>
      <w:r w:rsidRPr="007377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77A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7377A4">
        <w:rPr>
          <w:rFonts w:ascii="Times New Roman" w:eastAsia="Times New Roman" w:hAnsi="Times New Roman" w:cs="Times New Roman"/>
          <w:color w:val="000000"/>
          <w:sz w:val="28"/>
          <w:szCs w:val="28"/>
        </w:rPr>
        <w:t>«Граница»</w:t>
      </w:r>
      <w:r w:rsidRPr="007377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77A4">
        <w:rPr>
          <w:rFonts w:ascii="Times New Roman" w:eastAsia="Times New Roman" w:hAnsi="Times New Roman" w:cs="Times New Roman"/>
          <w:sz w:val="28"/>
          <w:szCs w:val="28"/>
        </w:rPr>
        <w:t>В) «Герой нанайского народа».</w:t>
      </w:r>
    </w:p>
    <w:p w:rsidR="009E35D4" w:rsidRPr="009A381C" w:rsidRDefault="009E35D4" w:rsidP="009E35D4">
      <w:pPr>
        <w:tabs>
          <w:tab w:val="left" w:pos="476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A381C">
        <w:rPr>
          <w:rFonts w:ascii="Times New Roman" w:hAnsi="Times New Roman" w:cs="Times New Roman"/>
          <w:sz w:val="28"/>
          <w:szCs w:val="28"/>
        </w:rPr>
        <w:t>26.</w:t>
      </w:r>
      <w:r>
        <w:t xml:space="preserve"> </w:t>
      </w:r>
      <w:hyperlink r:id="rId6" w:tooltip="Заслуженный артист РСФСР" w:history="1">
        <w:r w:rsidRPr="009A381C">
          <w:rPr>
            <w:rFonts w:ascii="Times New Roman" w:eastAsia="Times New Roman" w:hAnsi="Times New Roman" w:cs="Times New Roman"/>
            <w:sz w:val="28"/>
            <w:szCs w:val="28"/>
          </w:rPr>
          <w:t>Заслуженный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артист</w:t>
        </w:r>
        <w:r w:rsidRPr="009A381C">
          <w:rPr>
            <w:rFonts w:ascii="Times New Roman" w:eastAsia="Times New Roman" w:hAnsi="Times New Roman" w:cs="Times New Roman"/>
            <w:sz w:val="28"/>
            <w:szCs w:val="28"/>
          </w:rPr>
          <w:t xml:space="preserve"> РСФСР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81C">
        <w:rPr>
          <w:rFonts w:ascii="Times New Roman" w:eastAsia="Times New Roman" w:hAnsi="Times New Roman" w:cs="Times New Roman"/>
          <w:sz w:val="28"/>
          <w:szCs w:val="28"/>
        </w:rPr>
        <w:t xml:space="preserve">Кола </w:t>
      </w:r>
      <w:proofErr w:type="spellStart"/>
      <w:r w:rsidRPr="009A381C">
        <w:rPr>
          <w:rFonts w:ascii="Times New Roman" w:eastAsia="Times New Roman" w:hAnsi="Times New Roman" w:cs="Times New Roman"/>
          <w:sz w:val="28"/>
          <w:szCs w:val="28"/>
        </w:rPr>
        <w:t>Бельды</w:t>
      </w:r>
      <w:proofErr w:type="spellEnd"/>
      <w:r w:rsidRPr="009A381C">
        <w:rPr>
          <w:rFonts w:ascii="Times New Roman" w:eastAsia="Times New Roman" w:hAnsi="Times New Roman" w:cs="Times New Roman"/>
          <w:sz w:val="28"/>
          <w:szCs w:val="28"/>
        </w:rPr>
        <w:t xml:space="preserve"> в годы Великой Отечественной войны служил:</w:t>
      </w:r>
    </w:p>
    <w:p w:rsidR="009E35D4" w:rsidRPr="00372326" w:rsidRDefault="009E35D4" w:rsidP="009E35D4">
      <w:pPr>
        <w:tabs>
          <w:tab w:val="left" w:pos="4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26">
        <w:rPr>
          <w:rFonts w:ascii="Times New Roman" w:eastAsia="Times New Roman" w:hAnsi="Times New Roman" w:cs="Times New Roman"/>
          <w:sz w:val="28"/>
          <w:szCs w:val="28"/>
        </w:rPr>
        <w:t>А) юнгой;</w:t>
      </w:r>
    </w:p>
    <w:p w:rsidR="009E35D4" w:rsidRPr="00372326" w:rsidRDefault="009E35D4" w:rsidP="009E35D4">
      <w:pPr>
        <w:tabs>
          <w:tab w:val="left" w:pos="4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26">
        <w:rPr>
          <w:rFonts w:ascii="Times New Roman" w:eastAsia="Times New Roman" w:hAnsi="Times New Roman" w:cs="Times New Roman"/>
          <w:sz w:val="28"/>
          <w:szCs w:val="28"/>
        </w:rPr>
        <w:t>Б) сыном полка;</w:t>
      </w:r>
    </w:p>
    <w:p w:rsidR="009E35D4" w:rsidRPr="00372326" w:rsidRDefault="009E35D4" w:rsidP="009E35D4">
      <w:pPr>
        <w:tabs>
          <w:tab w:val="left" w:pos="4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26">
        <w:rPr>
          <w:rFonts w:ascii="Times New Roman" w:eastAsia="Times New Roman" w:hAnsi="Times New Roman" w:cs="Times New Roman"/>
          <w:sz w:val="28"/>
          <w:szCs w:val="28"/>
        </w:rPr>
        <w:t>В) снайпером.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77A4">
        <w:rPr>
          <w:rFonts w:ascii="Times New Roman" w:eastAsia="Times New Roman" w:hAnsi="Times New Roman" w:cs="Times New Roman"/>
          <w:sz w:val="28"/>
          <w:szCs w:val="28"/>
        </w:rPr>
        <w:t xml:space="preserve">27. Определите </w:t>
      </w:r>
      <w:r w:rsidRPr="00737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Памятный знак в честь рабоч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и служащих судостроительного </w:t>
      </w:r>
      <w:r w:rsidRPr="007377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завода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77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377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Кирова,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7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погибших на фронтах Великой Отечественной войны: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7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B7E016" wp14:editId="741C7DA9">
            <wp:extent cx="1384300" cy="1670049"/>
            <wp:effectExtent l="19050" t="0" r="6350" b="0"/>
            <wp:docPr id="1" name="Рисунок 1" descr="C:\Users\Наталья\Desktop\80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8047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12" cy="167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7A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  <w:r w:rsidRPr="007377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0DBC27" wp14:editId="1DF7CC1B">
            <wp:extent cx="1714500" cy="1670050"/>
            <wp:effectExtent l="19050" t="0" r="0" b="0"/>
            <wp:docPr id="2" name="Рисунок 2" descr="C:\Users\Наталья\Desktop\1449724673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1449724673_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7A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В) </w:t>
      </w:r>
      <w:r w:rsidRPr="007377A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65DFA88" wp14:editId="1E60FB44">
            <wp:extent cx="1466850" cy="1568450"/>
            <wp:effectExtent l="19050" t="0" r="0" b="0"/>
            <wp:docPr id="3" name="Рисунок 3" descr="C:\Users\Наталья\Desktop\17069771f3e2f710656b66779753b47d_i-1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17069771f3e2f710656b66779753b47d_i-17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5D4" w:rsidRPr="007377A4" w:rsidRDefault="009E35D4" w:rsidP="009E35D4">
      <w:pPr>
        <w:tabs>
          <w:tab w:val="left" w:pos="476"/>
          <w:tab w:val="left" w:pos="2820"/>
          <w:tab w:val="left" w:pos="567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7A4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7377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                                   В)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7A4">
        <w:rPr>
          <w:rFonts w:ascii="Times New Roman" w:eastAsia="Times New Roman" w:hAnsi="Times New Roman" w:cs="Times New Roman"/>
          <w:color w:val="000000"/>
          <w:sz w:val="28"/>
          <w:szCs w:val="28"/>
        </w:rPr>
        <w:t>28. Кто из писателей был инициатором создания в г. Хаб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аровске Окна сатиры и  плаката </w:t>
      </w:r>
      <w:r w:rsidRPr="007377A4">
        <w:rPr>
          <w:rFonts w:ascii="Times New Roman" w:eastAsia="Times New Roman" w:hAnsi="Times New Roman" w:cs="Times New Roman"/>
          <w:color w:val="000000"/>
          <w:sz w:val="28"/>
          <w:szCs w:val="28"/>
        </w:rPr>
        <w:t>«Удар по врагу» в годы Великой Отечественной войны?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Н.М. Рогаль, П.С. Комаров, Д.Д. </w:t>
      </w:r>
      <w:proofErr w:type="spellStart"/>
      <w:r w:rsidRPr="007377A4">
        <w:rPr>
          <w:rFonts w:ascii="Times New Roman" w:eastAsia="Times New Roman" w:hAnsi="Times New Roman" w:cs="Times New Roman"/>
          <w:color w:val="000000"/>
          <w:sz w:val="28"/>
          <w:szCs w:val="28"/>
        </w:rPr>
        <w:t>Нагишкин</w:t>
      </w:r>
      <w:proofErr w:type="spellEnd"/>
      <w:r w:rsidRPr="007377A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7A4">
        <w:rPr>
          <w:rFonts w:ascii="Times New Roman" w:eastAsia="Times New Roman" w:hAnsi="Times New Roman" w:cs="Times New Roman"/>
          <w:color w:val="000000"/>
          <w:sz w:val="28"/>
          <w:szCs w:val="28"/>
        </w:rPr>
        <w:t>Б) П.С. Комаров, И.А. Горбунов;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А.А. Гай, В.Н. Высоцкий, Д.Д. </w:t>
      </w:r>
      <w:proofErr w:type="spellStart"/>
      <w:r w:rsidRPr="007377A4">
        <w:rPr>
          <w:rFonts w:ascii="Times New Roman" w:eastAsia="Times New Roman" w:hAnsi="Times New Roman" w:cs="Times New Roman"/>
          <w:color w:val="000000"/>
          <w:sz w:val="28"/>
          <w:szCs w:val="28"/>
        </w:rPr>
        <w:t>Нагишкин</w:t>
      </w:r>
      <w:proofErr w:type="spellEnd"/>
      <w:r w:rsidRPr="007377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7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29. Как называлась книга писателя Г.Г. </w:t>
      </w:r>
      <w:proofErr w:type="spellStart"/>
      <w:r w:rsidRPr="007377A4">
        <w:rPr>
          <w:rFonts w:ascii="Times New Roman" w:eastAsia="Times New Roman" w:hAnsi="Times New Roman" w:cs="Times New Roman"/>
          <w:color w:val="000000"/>
          <w:sz w:val="28"/>
          <w:szCs w:val="28"/>
        </w:rPr>
        <w:t>Ходжера</w:t>
      </w:r>
      <w:proofErr w:type="spellEnd"/>
      <w:r w:rsidRPr="007377A4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посвященная службе воинов-нанайцев на фронтах Великой Отечественной войны: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«Амур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37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река родственников»;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7A4">
        <w:rPr>
          <w:rFonts w:ascii="Times New Roman" w:eastAsia="Times New Roman" w:hAnsi="Times New Roman" w:cs="Times New Roman"/>
          <w:color w:val="000000"/>
          <w:sz w:val="28"/>
          <w:szCs w:val="28"/>
        </w:rPr>
        <w:t>Б) «Жизнь одна»;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7A4">
        <w:rPr>
          <w:rFonts w:ascii="Times New Roman" w:eastAsia="Times New Roman" w:hAnsi="Times New Roman" w:cs="Times New Roman"/>
          <w:color w:val="000000"/>
          <w:sz w:val="28"/>
          <w:szCs w:val="28"/>
        </w:rPr>
        <w:t>В) «</w:t>
      </w:r>
      <w:proofErr w:type="spellStart"/>
      <w:r w:rsidRPr="007377A4">
        <w:rPr>
          <w:rFonts w:ascii="Times New Roman" w:eastAsia="Times New Roman" w:hAnsi="Times New Roman" w:cs="Times New Roman"/>
          <w:color w:val="000000"/>
          <w:sz w:val="28"/>
          <w:szCs w:val="28"/>
        </w:rPr>
        <w:t>Найхинцы</w:t>
      </w:r>
      <w:proofErr w:type="spellEnd"/>
      <w:r w:rsidRPr="00737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9E35D4" w:rsidRPr="007377A4" w:rsidRDefault="009E35D4" w:rsidP="009E35D4">
      <w:pPr>
        <w:tabs>
          <w:tab w:val="left" w:pos="4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30. Назовите автора этих стихотворных строк:</w:t>
      </w:r>
    </w:p>
    <w:p w:rsidR="009E35D4" w:rsidRPr="007377A4" w:rsidRDefault="009E35D4" w:rsidP="009E35D4">
      <w:pPr>
        <w:tabs>
          <w:tab w:val="left" w:pos="4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7377A4">
        <w:rPr>
          <w:rFonts w:ascii="Times New Roman" w:hAnsi="Times New Roman" w:cs="Times New Roman"/>
          <w:sz w:val="28"/>
          <w:szCs w:val="28"/>
        </w:rPr>
        <w:t xml:space="preserve">Мы шли к станкам, и боль была остра,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9E35D4" w:rsidRPr="007377A4" w:rsidRDefault="009E35D4" w:rsidP="009E35D4">
      <w:pPr>
        <w:pStyle w:val="a3"/>
        <w:tabs>
          <w:tab w:val="left" w:pos="4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 xml:space="preserve">Ее в труде мы позабыть хотели, </w:t>
      </w:r>
    </w:p>
    <w:p w:rsidR="009E35D4" w:rsidRPr="007377A4" w:rsidRDefault="009E35D4" w:rsidP="009E35D4">
      <w:pPr>
        <w:pStyle w:val="a3"/>
        <w:tabs>
          <w:tab w:val="left" w:pos="4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 xml:space="preserve">Но, словно угли жаркого костра, </w:t>
      </w:r>
    </w:p>
    <w:p w:rsidR="009E35D4" w:rsidRPr="007377A4" w:rsidRDefault="009E35D4" w:rsidP="009E35D4">
      <w:pPr>
        <w:pStyle w:val="a3"/>
        <w:tabs>
          <w:tab w:val="left" w:pos="4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Сердца в груди у каждого горели</w:t>
      </w:r>
      <w:r w:rsidRPr="007377A4">
        <w:rPr>
          <w:rFonts w:ascii="Times New Roman" w:hAnsi="Times New Roman" w:cs="Times New Roman"/>
          <w:sz w:val="28"/>
          <w:szCs w:val="28"/>
        </w:rPr>
        <w:t>…</w:t>
      </w:r>
    </w:p>
    <w:p w:rsidR="009E35D4" w:rsidRPr="007377A4" w:rsidRDefault="009E35D4" w:rsidP="009E35D4">
      <w:pPr>
        <w:pStyle w:val="a3"/>
        <w:tabs>
          <w:tab w:val="left" w:pos="4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 xml:space="preserve">Садятся в танк товарищи мои, </w:t>
      </w:r>
    </w:p>
    <w:p w:rsidR="009E35D4" w:rsidRPr="007377A4" w:rsidRDefault="009E35D4" w:rsidP="009E35D4">
      <w:pPr>
        <w:pStyle w:val="a3"/>
        <w:tabs>
          <w:tab w:val="left" w:pos="4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Любви сыновней праведная сила</w:t>
      </w:r>
    </w:p>
    <w:p w:rsidR="009E35D4" w:rsidRPr="007377A4" w:rsidRDefault="009E35D4" w:rsidP="009E35D4">
      <w:pPr>
        <w:pStyle w:val="a3"/>
        <w:tabs>
          <w:tab w:val="left" w:pos="4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Нас подняла на грозные бои,</w:t>
      </w:r>
    </w:p>
    <w:p w:rsidR="009E35D4" w:rsidRPr="007377A4" w:rsidRDefault="009E35D4" w:rsidP="009E35D4">
      <w:pPr>
        <w:pStyle w:val="a3"/>
        <w:tabs>
          <w:tab w:val="left" w:pos="4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Всех, как солдат, в полки соединила!</w:t>
      </w:r>
    </w:p>
    <w:p w:rsidR="009E35D4" w:rsidRPr="007377A4" w:rsidRDefault="009E35D4" w:rsidP="009E35D4">
      <w:pPr>
        <w:pStyle w:val="a3"/>
        <w:tabs>
          <w:tab w:val="left" w:pos="47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А) П. Комаров;</w:t>
      </w:r>
    </w:p>
    <w:p w:rsidR="009E35D4" w:rsidRPr="007377A4" w:rsidRDefault="009E35D4" w:rsidP="009E35D4">
      <w:pPr>
        <w:pStyle w:val="a3"/>
        <w:tabs>
          <w:tab w:val="left" w:pos="47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Б) А. Твардовский;</w:t>
      </w:r>
    </w:p>
    <w:p w:rsidR="009E35D4" w:rsidRPr="007377A4" w:rsidRDefault="009E35D4" w:rsidP="009E35D4">
      <w:pPr>
        <w:pStyle w:val="a3"/>
        <w:tabs>
          <w:tab w:val="left" w:pos="47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377A4">
        <w:rPr>
          <w:rFonts w:ascii="Times New Roman" w:hAnsi="Times New Roman" w:cs="Times New Roman"/>
          <w:sz w:val="28"/>
          <w:szCs w:val="28"/>
        </w:rPr>
        <w:t>В) К. Симонов.</w:t>
      </w:r>
    </w:p>
    <w:p w:rsidR="009E35D4" w:rsidRPr="007377A4" w:rsidRDefault="009E35D4" w:rsidP="009E35D4">
      <w:pPr>
        <w:pStyle w:val="a3"/>
        <w:tabs>
          <w:tab w:val="left" w:pos="4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781B" w:rsidRDefault="00C6781B">
      <w:bookmarkStart w:id="0" w:name="_GoBack"/>
      <w:bookmarkEnd w:id="0"/>
    </w:p>
    <w:sectPr w:rsidR="00C6781B" w:rsidSect="00E8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D4"/>
    <w:rsid w:val="009E35D4"/>
    <w:rsid w:val="00C6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5D4"/>
    <w:pPr>
      <w:ind w:left="720"/>
      <w:contextualSpacing/>
    </w:pPr>
  </w:style>
  <w:style w:type="character" w:styleId="a4">
    <w:name w:val="Emphasis"/>
    <w:basedOn w:val="a0"/>
    <w:uiPriority w:val="20"/>
    <w:qFormat/>
    <w:rsid w:val="009E35D4"/>
    <w:rPr>
      <w:i/>
      <w:iCs/>
    </w:rPr>
  </w:style>
  <w:style w:type="character" w:styleId="a5">
    <w:name w:val="Hyperlink"/>
    <w:basedOn w:val="a0"/>
    <w:uiPriority w:val="99"/>
    <w:semiHidden/>
    <w:unhideWhenUsed/>
    <w:rsid w:val="009E35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5D4"/>
    <w:pPr>
      <w:ind w:left="720"/>
      <w:contextualSpacing/>
    </w:pPr>
  </w:style>
  <w:style w:type="character" w:styleId="a4">
    <w:name w:val="Emphasis"/>
    <w:basedOn w:val="a0"/>
    <w:uiPriority w:val="20"/>
    <w:qFormat/>
    <w:rsid w:val="009E35D4"/>
    <w:rPr>
      <w:i/>
      <w:iCs/>
    </w:rPr>
  </w:style>
  <w:style w:type="character" w:styleId="a5">
    <w:name w:val="Hyperlink"/>
    <w:basedOn w:val="a0"/>
    <w:uiPriority w:val="99"/>
    <w:semiHidden/>
    <w:unhideWhenUsed/>
    <w:rsid w:val="009E3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7%D0%B0%D1%81%D0%BB%D1%83%D0%B6%D0%B5%D0%BD%D0%BD%D1%8B%D0%B9_%D0%B0%D1%80%D1%82%D0%B8%D1%81%D1%82_%D0%A0%D0%A1%D0%A4%D0%A1%D0%A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7%D0%BD%D0%B0%D0%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Александровна Сухова</dc:creator>
  <cp:lastModifiedBy>Олеся Александровна Сухова</cp:lastModifiedBy>
  <cp:revision>1</cp:revision>
  <dcterms:created xsi:type="dcterms:W3CDTF">2020-02-12T06:02:00Z</dcterms:created>
  <dcterms:modified xsi:type="dcterms:W3CDTF">2020-02-12T06:02:00Z</dcterms:modified>
</cp:coreProperties>
</file>